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7CA0" w14:textId="1B821042" w:rsidR="00006044" w:rsidRDefault="00986A77">
      <w:r>
        <w:t>Generalforsamling</w:t>
      </w:r>
    </w:p>
    <w:p w14:paraId="5E21227D" w14:textId="37A03000" w:rsidR="00986A77" w:rsidRDefault="00986A77">
      <w:r>
        <w:t xml:space="preserve">Brædstrup Kultursamvirke </w:t>
      </w:r>
    </w:p>
    <w:p w14:paraId="1829846F" w14:textId="6F14F45A" w:rsidR="00986A77" w:rsidRDefault="00986A77">
      <w:r>
        <w:t xml:space="preserve">Tinghuset Brædstrup, </w:t>
      </w:r>
      <w:r w:rsidR="00013CB4">
        <w:t>6</w:t>
      </w:r>
      <w:r>
        <w:t>.3. 202</w:t>
      </w:r>
      <w:r w:rsidR="00013CB4">
        <w:t>5</w:t>
      </w:r>
      <w:r>
        <w:t xml:space="preserve"> kl. 17.00</w:t>
      </w:r>
    </w:p>
    <w:p w14:paraId="137A190D" w14:textId="77777777" w:rsidR="00006044" w:rsidRDefault="00006044"/>
    <w:p w14:paraId="69B4A896" w14:textId="5F9B04F0" w:rsidR="00E6515D" w:rsidRDefault="00006044">
      <w:r>
        <w:t>202</w:t>
      </w:r>
      <w:r w:rsidR="00013CB4">
        <w:t>4</w:t>
      </w:r>
      <w:r>
        <w:t xml:space="preserve"> har </w:t>
      </w:r>
      <w:r w:rsidR="00105935">
        <w:t>været et fredeligt år, set med Kultursamvirkebriller.</w:t>
      </w:r>
    </w:p>
    <w:p w14:paraId="0BFC530C" w14:textId="74F4AD72" w:rsidR="00006044" w:rsidRDefault="00006044" w:rsidP="00006044">
      <w:r>
        <w:t xml:space="preserve">På </w:t>
      </w:r>
      <w:r w:rsidR="00D62044">
        <w:t>generalforsamlingen d.</w:t>
      </w:r>
      <w:r>
        <w:t xml:space="preserve"> </w:t>
      </w:r>
      <w:r w:rsidR="00013CB4">
        <w:t>3</w:t>
      </w:r>
      <w:r>
        <w:t xml:space="preserve">.marts </w:t>
      </w:r>
      <w:r w:rsidR="00D62044">
        <w:t>202</w:t>
      </w:r>
      <w:r w:rsidR="00013CB4">
        <w:t>4</w:t>
      </w:r>
      <w:r w:rsidR="00D62044">
        <w:t xml:space="preserve"> </w:t>
      </w:r>
      <w:r>
        <w:t>var</w:t>
      </w:r>
      <w:r w:rsidR="006E4CF5">
        <w:t xml:space="preserve"> </w:t>
      </w:r>
      <w:r w:rsidR="00FF19DD">
        <w:t>Birgit Forsingdal og Jane Bruun Wilbur</w:t>
      </w:r>
      <w:r w:rsidR="006E4CF5">
        <w:t xml:space="preserve"> </w:t>
      </w:r>
      <w:r>
        <w:t xml:space="preserve">på valg. </w:t>
      </w:r>
      <w:r w:rsidR="00013CB4">
        <w:t>De modtog begge genvalg, så bestyrelsen kunne fortsætte som året før</w:t>
      </w:r>
    </w:p>
    <w:p w14:paraId="76C79F84" w14:textId="77777777" w:rsidR="00105935" w:rsidRDefault="00006044" w:rsidP="00006044">
      <w:r w:rsidRPr="00006044">
        <w:t xml:space="preserve">Suppleant Camilla Florander og </w:t>
      </w:r>
      <w:r>
        <w:t xml:space="preserve">revisor Aksel Bruun var på valg. Begge blev genvalgt. Herefter konstituerede bestyrelsen sig med undertegnede som formand, Birgit Forsingdal som næstformand, Anne Grethe Nørgaard som kasserer, Jette Hyllested og Jane Bruun </w:t>
      </w:r>
      <w:r w:rsidR="00FF19DD">
        <w:t>Wilbur</w:t>
      </w:r>
      <w:r>
        <w:t xml:space="preserve"> som menige medlemmer.</w:t>
      </w:r>
      <w:r w:rsidR="00105935" w:rsidRPr="00105935">
        <w:t xml:space="preserve"> </w:t>
      </w:r>
    </w:p>
    <w:p w14:paraId="6B037442" w14:textId="2F5F36D3" w:rsidR="00006044" w:rsidRDefault="00105935" w:rsidP="00006044">
      <w:r>
        <w:t xml:space="preserve">Bestyrelsen har i løbet af året mødtes umiddelbart efter de tre ansøgningsfrister og taget stilling til de indkomne ansøgninger.   </w:t>
      </w:r>
    </w:p>
    <w:p w14:paraId="716194A3" w14:textId="0A747AC5" w:rsidR="00E2396E" w:rsidRDefault="00006044" w:rsidP="00006044">
      <w:r>
        <w:t>I 20</w:t>
      </w:r>
      <w:r w:rsidR="00013CB4">
        <w:t>24</w:t>
      </w:r>
      <w:r>
        <w:t xml:space="preserve"> modtog vi i </w:t>
      </w:r>
      <w:r w:rsidR="00FF19DD">
        <w:t>alt 22</w:t>
      </w:r>
      <w:r w:rsidR="00FF4405">
        <w:t xml:space="preserve"> </w:t>
      </w:r>
      <w:r>
        <w:t>ansøgninger</w:t>
      </w:r>
      <w:r w:rsidR="00D60486">
        <w:t xml:space="preserve">, hvad der </w:t>
      </w:r>
      <w:r w:rsidR="00FF4405">
        <w:t>er en stigning på 3 i forhold</w:t>
      </w:r>
      <w:r w:rsidR="00D60486">
        <w:t xml:space="preserve"> sidste år. </w:t>
      </w:r>
      <w:r w:rsidR="00E2396E">
        <w:t xml:space="preserve">I 15 tilfælde var der tale om tilbagevendende arrangementer, der også tidligere er søgt midler </w:t>
      </w:r>
      <w:r w:rsidR="006E4CF5">
        <w:t xml:space="preserve">hos </w:t>
      </w:r>
      <w:r w:rsidR="00FF19DD">
        <w:t>Kultursamvirket.</w:t>
      </w:r>
      <w:r w:rsidR="00E2396E">
        <w:t xml:space="preserve"> Dvs. vi fik 7 ansøgninger til nye arrangeme</w:t>
      </w:r>
      <w:r w:rsidR="006E4CF5">
        <w:t>nter.  Det er altid glædeligt, når nye folk og initiativer kommer på banen. Måske er det et punkt, som bestyrelsen kan arbejde videre med: Hvordan når vi ud til dem, der ikke har hørt om os endnu?</w:t>
      </w:r>
    </w:p>
    <w:p w14:paraId="5915E432" w14:textId="77777777" w:rsidR="00105935" w:rsidRDefault="00E2396E" w:rsidP="00006044">
      <w:r>
        <w:t xml:space="preserve"> </w:t>
      </w:r>
      <w:r w:rsidR="00D60486">
        <w:t xml:space="preserve">Der blev søgt om i </w:t>
      </w:r>
      <w:r w:rsidR="00FF19DD">
        <w:t>alt 252.114</w:t>
      </w:r>
      <w:r w:rsidR="00FF4405">
        <w:t xml:space="preserve"> </w:t>
      </w:r>
      <w:r w:rsidR="00013CB4">
        <w:t>kr,</w:t>
      </w:r>
      <w:r w:rsidR="00FF4405">
        <w:t xml:space="preserve">. De tildelte beløb var på mellem 2500 kr og 18.000 </w:t>
      </w:r>
      <w:r w:rsidR="00FF19DD">
        <w:t>kr .</w:t>
      </w:r>
      <w:r w:rsidR="00D60486">
        <w:t xml:space="preserve"> Vi </w:t>
      </w:r>
      <w:r w:rsidR="00006044">
        <w:t xml:space="preserve">bevilligede midler til </w:t>
      </w:r>
      <w:r w:rsidR="00FF4405">
        <w:t xml:space="preserve">13 </w:t>
      </w:r>
      <w:r w:rsidR="00006044">
        <w:t>arrangementer</w:t>
      </w:r>
      <w:r w:rsidR="00D60486">
        <w:t xml:space="preserve">, til i alt </w:t>
      </w:r>
      <w:r w:rsidR="00FF4405">
        <w:t>83.700</w:t>
      </w:r>
      <w:r w:rsidR="00D60486">
        <w:t>kr</w:t>
      </w:r>
      <w:r w:rsidR="00FF4405">
        <w:t>, herunder en underskudsgaranti på 3500</w:t>
      </w:r>
      <w:r w:rsidR="00D60486">
        <w:t>.</w:t>
      </w:r>
      <w:r w:rsidR="00986A77">
        <w:t xml:space="preserve"> </w:t>
      </w:r>
    </w:p>
    <w:p w14:paraId="31468E88" w14:textId="77777777" w:rsidR="00105935" w:rsidRDefault="00D62044" w:rsidP="00006044">
      <w:r w:rsidRPr="00D62044">
        <w:t xml:space="preserve"> </w:t>
      </w:r>
      <w:r w:rsidR="00FF4405">
        <w:t xml:space="preserve">I flere tilfælde valgte vi at give en del af det ansøgte beløb for at få Kultursamvirkets penge til at række længere. </w:t>
      </w:r>
    </w:p>
    <w:p w14:paraId="343B8A8A" w14:textId="54C29C98" w:rsidR="00FF4405" w:rsidRDefault="00FF4405" w:rsidP="00006044">
      <w:r>
        <w:t xml:space="preserve">Afslagene blev givet med meget forskellige begrundelser: Fx </w:t>
      </w:r>
      <w:r w:rsidR="00105935">
        <w:t>for</w:t>
      </w:r>
      <w:r>
        <w:t xml:space="preserve"> sent modtagne ansøgninger, </w:t>
      </w:r>
      <w:r w:rsidR="00105935">
        <w:t>ansøgninger</w:t>
      </w:r>
      <w:r>
        <w:t xml:space="preserve">, der ikke opfylder vedtægterne, </w:t>
      </w:r>
      <w:r w:rsidR="00E2396E">
        <w:t xml:space="preserve">og </w:t>
      </w:r>
      <w:r>
        <w:t>urealistisk store ansøgte beløb</w:t>
      </w:r>
      <w:r w:rsidR="00E2396E">
        <w:t xml:space="preserve">. Vi har også med i overvejelserne, om ansøgerne får midler andet steds fra og endeligt snakker vi om, hvorvidt vi kan se de foreslåede arrangementer passe ind i den ramme, der hedder Kultur. En meget elastisk ramme, som altid giver anledning til gode snakke. </w:t>
      </w:r>
    </w:p>
    <w:p w14:paraId="578447D2" w14:textId="718820A4" w:rsidR="000C3AD1" w:rsidRDefault="00E2396E" w:rsidP="00006044">
      <w:r>
        <w:t xml:space="preserve">I alt </w:t>
      </w:r>
      <w:r w:rsidR="00FF19DD">
        <w:t>har Brædstrup</w:t>
      </w:r>
      <w:r w:rsidR="00D62044">
        <w:t xml:space="preserve"> Kultursamvirke støttet </w:t>
      </w:r>
      <w:r w:rsidR="004C51BA">
        <w:t>1</w:t>
      </w:r>
      <w:r w:rsidR="00FF4405">
        <w:t>44</w:t>
      </w:r>
      <w:r w:rsidR="004C51BA">
        <w:t xml:space="preserve"> arrangementer</w:t>
      </w:r>
      <w:r w:rsidR="00D62044">
        <w:t xml:space="preserve"> siden starten i 2007</w:t>
      </w:r>
      <w:r w:rsidR="00986A77">
        <w:t>.</w:t>
      </w:r>
    </w:p>
    <w:p w14:paraId="60596873" w14:textId="466A3C36" w:rsidR="00E2396E" w:rsidRDefault="00E2396E" w:rsidP="00006044">
      <w:r>
        <w:t xml:space="preserve">Vi er rigtig glade for, at den stigning i </w:t>
      </w:r>
      <w:r w:rsidR="00105935">
        <w:t>ansøgninger</w:t>
      </w:r>
      <w:r>
        <w:t xml:space="preserve"> vi så sidste år, er fortsat. Men som sidste år sætter det fokus på vores handlemuligheder: I 2024 fik vi 70</w:t>
      </w:r>
      <w:r w:rsidR="006E4CF5">
        <w:t>.</w:t>
      </w:r>
      <w:r w:rsidR="00884AF6">
        <w:t>462,00</w:t>
      </w:r>
      <w:r>
        <w:t xml:space="preserve"> kr fra Horsens kommune</w:t>
      </w:r>
      <w:r w:rsidR="006E4CF5">
        <w:t xml:space="preserve">. Der er et stykke vej op til den kvarte million, vi fik ansøgninger til – og selvom ikke alle projekter faldt inden for vedtægterne, er det alligevel tankevækkende. </w:t>
      </w:r>
      <w:r w:rsidR="00FF19DD">
        <w:t xml:space="preserve"> </w:t>
      </w:r>
      <w:r w:rsidR="00FF19DD">
        <w:br/>
      </w:r>
      <w:r w:rsidR="00FF19DD">
        <w:br/>
        <w:t xml:space="preserve">Og så er der også det tilbagevendende punkt: Tidspunktet for, hvornår kommunen tildeler os årets midler. Det sker i april måned og giver dermed en skævhed i forhold til kalenderåret – med andre ord skal vi altid sørge for, ikke at bruge alle årets penge ved sidste uddeling 30.9, fordi vi også skal have penge i kassen til de </w:t>
      </w:r>
      <w:r w:rsidR="00105935">
        <w:t>ansøgninger</w:t>
      </w:r>
      <w:r w:rsidR="00FF19DD">
        <w:t xml:space="preserve"> vi får ind ved første ansøgningsrunde 31.1.</w:t>
      </w:r>
    </w:p>
    <w:p w14:paraId="2BCCB8D5" w14:textId="3EE688A4" w:rsidR="00105935" w:rsidRDefault="00105935" w:rsidP="00006044">
      <w:r>
        <w:lastRenderedPageBreak/>
        <w:t xml:space="preserve">I 2024 har vi ikke , som tidligere år, været i Horsens for at snakke med leder af Kultur og Events, Lasse Schuleit, forud for Kultur og Fritidsudvalgets møde først på året. Det var ikke muligt at finde en mødedato, hvor han og jeg kunne deltage. </w:t>
      </w:r>
    </w:p>
    <w:p w14:paraId="3B4BE7D7" w14:textId="77777777" w:rsidR="00105935" w:rsidRDefault="00105935" w:rsidP="00006044"/>
    <w:p w14:paraId="0124615A" w14:textId="6A09EC4F" w:rsidR="00FF19DD" w:rsidRDefault="00DB097B" w:rsidP="00006044">
      <w:r>
        <w:t>Til sidst en personlig kommentar:  I år er jeg på valg til bestyrelsen og har besluttet ikke at genopstille. Jeg kom med</w:t>
      </w:r>
      <w:r w:rsidR="00FF19DD">
        <w:t xml:space="preserve"> i bestyrelsen</w:t>
      </w:r>
      <w:r>
        <w:t xml:space="preserve"> tilbage i 2011, da den daværende formand, Inge Nystrøm, </w:t>
      </w:r>
      <w:r w:rsidR="00FF19DD">
        <w:t>spurgte</w:t>
      </w:r>
      <w:r>
        <w:t xml:space="preserve"> om jeg ikke kunne tænke mig at </w:t>
      </w:r>
      <w:r w:rsidR="00FF19DD">
        <w:t>stille op,</w:t>
      </w:r>
      <w:r>
        <w:t xml:space="preserve"> fordi de</w:t>
      </w:r>
      <w:r w:rsidR="00FF19DD">
        <w:t>r</w:t>
      </w:r>
      <w:r>
        <w:t xml:space="preserve"> manglede et nyt medlem. Da Inge stoppede, blev Malene Due formand, og da hun flyttede til Århus i 2019 blev jeg valgt til posten.</w:t>
      </w:r>
      <w:r w:rsidR="00FF19DD">
        <w:br/>
      </w:r>
      <w:r>
        <w:t xml:space="preserve"> 13 år – det det lyder af en del, men føles slet ikke så længe. Og så er det jo slet ikke så længe som Anne Grethes 17 år</w:t>
      </w:r>
      <w:r w:rsidR="00FF19DD">
        <w:t xml:space="preserve"> i bestyrelsen – helt fra begyndelsen. </w:t>
      </w:r>
    </w:p>
    <w:p w14:paraId="19ADB202" w14:textId="19BB7E4D" w:rsidR="00E2396E" w:rsidRDefault="00DB097B" w:rsidP="00006044">
      <w:r>
        <w:t xml:space="preserve"> Det har været 13 rigtig gode år, ikke mindst fordi det altid har været hyggeligt og givende at mødes med de andre bestyrelsesmedlemmer.</w:t>
      </w:r>
      <w:r w:rsidR="00FF19DD">
        <w:t xml:space="preserve"> Vi</w:t>
      </w:r>
      <w:r>
        <w:t>, der bor udenfor Brædstrup</w:t>
      </w:r>
      <w:r w:rsidR="005E2CD7">
        <w:t xml:space="preserve">, nyder i høj grad godt af, at byen er levende og velfungerende, så derfor giver det meget god mening at deltage </w:t>
      </w:r>
      <w:r w:rsidR="00103E3D">
        <w:t>et sted som</w:t>
      </w:r>
      <w:r w:rsidR="005E2CD7">
        <w:t xml:space="preserve"> Brædstrup Kultursamvirke. </w:t>
      </w:r>
      <w:r w:rsidR="00FF19DD">
        <w:t xml:space="preserve">Og det har været </w:t>
      </w:r>
      <w:r w:rsidR="00103E3D">
        <w:t xml:space="preserve">rigtig god måde at lære byen bedre at kende -  der er mange sammenhænge, der er meget nemmere at forstå, når man sidder sammen med nogen, der kender byen indefra. </w:t>
      </w:r>
    </w:p>
    <w:p w14:paraId="180A1802" w14:textId="36F6090A" w:rsidR="00103E3D" w:rsidRDefault="00105935" w:rsidP="00006044">
      <w:r>
        <w:t xml:space="preserve">Så tak for </w:t>
      </w:r>
      <w:r w:rsidR="00C0271D">
        <w:t xml:space="preserve">det gode samarbejde i det forgangne år   - og alle årene. </w:t>
      </w:r>
    </w:p>
    <w:p w14:paraId="101CC420" w14:textId="77777777" w:rsidR="00E2396E" w:rsidRDefault="00E2396E" w:rsidP="00006044"/>
    <w:p w14:paraId="26A67A88" w14:textId="4D59464A" w:rsidR="00006044" w:rsidRDefault="00986A77" w:rsidP="00006044">
      <w:r>
        <w:br/>
      </w:r>
    </w:p>
    <w:p w14:paraId="5E744031" w14:textId="3B6D179F" w:rsidR="00E45DD8" w:rsidRDefault="00E45DD8">
      <w:r>
        <w:t xml:space="preserve">Mette Felbo, formand, Brædstrup Kultursamvirke. </w:t>
      </w:r>
    </w:p>
    <w:sectPr w:rsidR="00E45D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50"/>
    <w:rsid w:val="00006044"/>
    <w:rsid w:val="00013CB4"/>
    <w:rsid w:val="000C3AD1"/>
    <w:rsid w:val="00103E3D"/>
    <w:rsid w:val="00105935"/>
    <w:rsid w:val="0037071B"/>
    <w:rsid w:val="004C51BA"/>
    <w:rsid w:val="005E2CD7"/>
    <w:rsid w:val="006028DE"/>
    <w:rsid w:val="00690F5A"/>
    <w:rsid w:val="006E4CF5"/>
    <w:rsid w:val="00884AF6"/>
    <w:rsid w:val="00986A77"/>
    <w:rsid w:val="009E09AA"/>
    <w:rsid w:val="00A244E8"/>
    <w:rsid w:val="00B37250"/>
    <w:rsid w:val="00C0271D"/>
    <w:rsid w:val="00D60486"/>
    <w:rsid w:val="00D62044"/>
    <w:rsid w:val="00D90BE8"/>
    <w:rsid w:val="00DB097B"/>
    <w:rsid w:val="00E2396E"/>
    <w:rsid w:val="00E45DD8"/>
    <w:rsid w:val="00E6515D"/>
    <w:rsid w:val="00EA6A27"/>
    <w:rsid w:val="00FF19DD"/>
    <w:rsid w:val="00FF44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86FE"/>
  <w15:chartTrackingRefBased/>
  <w15:docId w15:val="{DAFA034C-BE1E-46C0-A5C9-66D57643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372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B372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B3725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B3725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3725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B3725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3725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3725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3725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725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B3725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B3725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B3725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B3725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B3725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3725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3725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37250"/>
    <w:rPr>
      <w:rFonts w:eastAsiaTheme="majorEastAsia" w:cstheme="majorBidi"/>
      <w:color w:val="272727" w:themeColor="text1" w:themeTint="D8"/>
    </w:rPr>
  </w:style>
  <w:style w:type="paragraph" w:styleId="Titel">
    <w:name w:val="Title"/>
    <w:basedOn w:val="Normal"/>
    <w:next w:val="Normal"/>
    <w:link w:val="TitelTegn"/>
    <w:uiPriority w:val="10"/>
    <w:qFormat/>
    <w:rsid w:val="00B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3725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3725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3725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3725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37250"/>
    <w:rPr>
      <w:i/>
      <w:iCs/>
      <w:color w:val="404040" w:themeColor="text1" w:themeTint="BF"/>
    </w:rPr>
  </w:style>
  <w:style w:type="paragraph" w:styleId="Listeafsnit">
    <w:name w:val="List Paragraph"/>
    <w:basedOn w:val="Normal"/>
    <w:uiPriority w:val="34"/>
    <w:qFormat/>
    <w:rsid w:val="00B37250"/>
    <w:pPr>
      <w:ind w:left="720"/>
      <w:contextualSpacing/>
    </w:pPr>
  </w:style>
  <w:style w:type="character" w:styleId="Kraftigfremhvning">
    <w:name w:val="Intense Emphasis"/>
    <w:basedOn w:val="Standardskrifttypeiafsnit"/>
    <w:uiPriority w:val="21"/>
    <w:qFormat/>
    <w:rsid w:val="00B37250"/>
    <w:rPr>
      <w:i/>
      <w:iCs/>
      <w:color w:val="2F5496" w:themeColor="accent1" w:themeShade="BF"/>
    </w:rPr>
  </w:style>
  <w:style w:type="paragraph" w:styleId="Strktcitat">
    <w:name w:val="Intense Quote"/>
    <w:basedOn w:val="Normal"/>
    <w:next w:val="Normal"/>
    <w:link w:val="StrktcitatTegn"/>
    <w:uiPriority w:val="30"/>
    <w:qFormat/>
    <w:rsid w:val="00B37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B37250"/>
    <w:rPr>
      <w:i/>
      <w:iCs/>
      <w:color w:val="2F5496" w:themeColor="accent1" w:themeShade="BF"/>
    </w:rPr>
  </w:style>
  <w:style w:type="character" w:styleId="Kraftighenvisning">
    <w:name w:val="Intense Reference"/>
    <w:basedOn w:val="Standardskrifttypeiafsnit"/>
    <w:uiPriority w:val="32"/>
    <w:qFormat/>
    <w:rsid w:val="00B37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584</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Felbo</dc:creator>
  <cp:keywords/>
  <dc:description/>
  <cp:lastModifiedBy>Freja Meyer Felbo</cp:lastModifiedBy>
  <cp:revision>6</cp:revision>
  <dcterms:created xsi:type="dcterms:W3CDTF">2025-03-01T13:11:00Z</dcterms:created>
  <dcterms:modified xsi:type="dcterms:W3CDTF">2025-03-07T14:06:00Z</dcterms:modified>
</cp:coreProperties>
</file>